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C7B48" w14:textId="29BDEF24" w:rsidR="79A52F8C" w:rsidRPr="009736B1" w:rsidRDefault="79A52F8C" w:rsidP="79A52F8C">
      <w:pPr>
        <w:spacing w:after="120" w:line="20" w:lineRule="atLeast"/>
        <w:contextualSpacing/>
        <w:jc w:val="center"/>
        <w:rPr>
          <w:b/>
          <w:bCs/>
          <w:color w:val="00B050"/>
          <w:sz w:val="24"/>
          <w:szCs w:val="24"/>
          <w:lang w:val="en-US"/>
        </w:rPr>
      </w:pPr>
    </w:p>
    <w:p w14:paraId="7ED78C96"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216259859"/>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0"/>
      <w:bookmarkEnd w:id="1"/>
      <w:bookmarkEnd w:id="2"/>
      <w:bookmarkEnd w:id="3"/>
    </w:p>
    <w:p w14:paraId="2E396349" w14:textId="77777777" w:rsidR="002F396F" w:rsidRPr="00780655" w:rsidRDefault="002F396F" w:rsidP="00DE290C">
      <w:pPr>
        <w:rPr>
          <w:rFonts w:cstheme="minorHAnsi"/>
          <w:b/>
          <w:bCs/>
          <w:smallCaps/>
          <w:sz w:val="22"/>
          <w:szCs w:val="22"/>
        </w:rPr>
      </w:pPr>
    </w:p>
    <w:p w14:paraId="6AA2A6AF" w14:textId="77777777" w:rsidR="002F396F" w:rsidRPr="002234C9"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7CE16621"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6E180908"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2B1F5A4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088A11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49793D1"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60E8AD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6F088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4B4A45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11203F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B2DCF9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782106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3BB0D0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9EF19A2"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11"/>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334"/>
        <w:gridCol w:w="3995"/>
        <w:gridCol w:w="2643"/>
      </w:tblGrid>
      <w:tr w:rsidR="001728BD" w:rsidRPr="00964F9C" w14:paraId="7E943C7A" w14:textId="77777777" w:rsidTr="00CC6934">
        <w:trPr>
          <w:cantSplit/>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B74B1E"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lastRenderedPageBreak/>
              <w:t>Eil. Nr.</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6C9B40F"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30D8E72"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E93F1"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221E46F0" w14:textId="77777777" w:rsidR="0020417D" w:rsidRPr="001E4218" w:rsidRDefault="0020417D" w:rsidP="004D7E9D">
            <w:pPr>
              <w:autoSpaceDE w:val="0"/>
              <w:autoSpaceDN w:val="0"/>
              <w:adjustRightInd w:val="0"/>
              <w:jc w:val="center"/>
              <w:rPr>
                <w:b/>
                <w:bCs/>
                <w:color w:val="000000"/>
              </w:rPr>
            </w:pPr>
          </w:p>
        </w:tc>
      </w:tr>
      <w:tr w:rsidR="00AD291A" w:rsidRPr="00964F9C" w14:paraId="47BAF9DE"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1059D"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49" w:type="pct"/>
            <w:gridSpan w:val="2"/>
            <w:tcBorders>
              <w:top w:val="single" w:sz="4" w:space="0" w:color="000000" w:themeColor="text1"/>
              <w:left w:val="single" w:sz="4" w:space="0" w:color="000000" w:themeColor="text1"/>
              <w:bottom w:val="single" w:sz="4" w:space="0" w:color="auto"/>
              <w:right w:val="single" w:sz="4" w:space="0" w:color="auto"/>
            </w:tcBorders>
          </w:tcPr>
          <w:p w14:paraId="2EA12417"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76F247D7"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43DF47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08FBD"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73A8C"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1096D4A2"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91AFB"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EECD22B" w14:textId="2C3FF766"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w:t>
            </w:r>
            <w:r w:rsidRPr="009E2063">
              <w:rPr>
                <w:rFonts w:cstheme="minorBidi"/>
                <w:color w:val="000000"/>
                <w:sz w:val="22"/>
                <w:szCs w:val="22"/>
              </w:rPr>
              <w:t xml:space="preserve">nei </w:t>
            </w:r>
            <w:r w:rsidR="00A90F12" w:rsidRPr="009E2063">
              <w:rPr>
                <w:rFonts w:cstheme="minorBidi"/>
                <w:sz w:val="22"/>
                <w:szCs w:val="22"/>
              </w:rPr>
              <w:t>363900</w:t>
            </w:r>
            <w:r w:rsidRPr="009E2063">
              <w:rPr>
                <w:rFonts w:cstheme="minorBidi"/>
                <w:b/>
                <w:bCs/>
                <w:color w:val="7030A0"/>
                <w:sz w:val="22"/>
                <w:szCs w:val="22"/>
              </w:rPr>
              <w:t xml:space="preserve"> </w:t>
            </w:r>
            <w:r w:rsidRPr="009E2063">
              <w:rPr>
                <w:rFonts w:cstheme="minorBidi"/>
                <w:color w:val="000000"/>
                <w:sz w:val="22"/>
                <w:szCs w:val="22"/>
              </w:rPr>
              <w:t>Eur be PVM.</w:t>
            </w:r>
          </w:p>
          <w:p w14:paraId="6E47A44B" w14:textId="77777777" w:rsidR="00AD291A" w:rsidRPr="001E4218" w:rsidRDefault="00AD291A" w:rsidP="00950535">
            <w:pPr>
              <w:autoSpaceDE w:val="0"/>
              <w:autoSpaceDN w:val="0"/>
              <w:adjustRightInd w:val="0"/>
              <w:rPr>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4D76C7EF" w14:textId="77777777" w:rsidR="00CF7F58" w:rsidRPr="001E4218" w:rsidRDefault="00CF7F58" w:rsidP="004D7E9D">
            <w:pPr>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60E0EADF" w14:textId="6DD40F32" w:rsidR="00950535" w:rsidRPr="00964F9C" w:rsidRDefault="00950535" w:rsidP="00950535">
            <w:pPr>
              <w:rPr>
                <w:i/>
                <w:iCs/>
                <w:sz w:val="22"/>
                <w:szCs w:val="22"/>
              </w:rPr>
            </w:pPr>
            <w:r w:rsidRPr="00964F9C">
              <w:rPr>
                <w:i/>
                <w:iCs/>
                <w:sz w:val="22"/>
                <w:szCs w:val="22"/>
              </w:rPr>
              <w:t>Perkančiaj</w:t>
            </w:r>
            <w:r w:rsidR="0033099F">
              <w:rPr>
                <w:i/>
                <w:iCs/>
                <w:sz w:val="22"/>
                <w:szCs w:val="22"/>
              </w:rPr>
              <w:t xml:space="preserve">ai organizacijai </w:t>
            </w:r>
            <w:r w:rsidRPr="00964F9C">
              <w:rPr>
                <w:i/>
                <w:iCs/>
                <w:sz w:val="22"/>
                <w:szCs w:val="22"/>
              </w:rPr>
              <w:t xml:space="preserve"> atlikus EBVPD patikrinimo procedūrą, patikrinus pasiūlymus ir išrinkus galimą laimėtoją, tik jo yra prašomi dokumentai, patvirtinantys kvalifikacijos reikalavimo atitiktį.</w:t>
            </w:r>
          </w:p>
          <w:p w14:paraId="2F9F5F0E" w14:textId="77777777" w:rsidR="00950535" w:rsidRPr="001E4218" w:rsidRDefault="00950535" w:rsidP="004D7E9D">
            <w:pPr>
              <w:rPr>
                <w:sz w:val="22"/>
                <w:szCs w:val="22"/>
              </w:rPr>
            </w:pPr>
          </w:p>
          <w:p w14:paraId="100E6119" w14:textId="77777777" w:rsidR="00712EC3" w:rsidRPr="002234C9" w:rsidRDefault="00712EC3" w:rsidP="00037D70">
            <w:pPr>
              <w:autoSpaceDE w:val="0"/>
              <w:autoSpaceDN w:val="0"/>
              <w:adjustRightInd w:val="0"/>
              <w:jc w:val="both"/>
              <w:rPr>
                <w:color w:val="000000"/>
                <w:sz w:val="22"/>
                <w:szCs w:val="22"/>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12AFBABA" w14:textId="77777777" w:rsidR="009F1B96" w:rsidRPr="001E4218" w:rsidRDefault="009F1B96" w:rsidP="001E4218">
            <w:pPr>
              <w:autoSpaceDE w:val="0"/>
              <w:autoSpaceDN w:val="0"/>
              <w:adjustRightInd w:val="0"/>
              <w:jc w:val="both"/>
              <w:rPr>
                <w:color w:val="000000"/>
                <w:sz w:val="22"/>
                <w:szCs w:val="22"/>
              </w:rPr>
            </w:pPr>
          </w:p>
          <w:p w14:paraId="7A9B1F59" w14:textId="77777777"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E98DD"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470B0FC1"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0E68452B"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5132453B" w14:textId="77777777"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00A078A6"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8096C"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E1B0D"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7EC14560"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13141"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0B0B56E3" w14:textId="77777777"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kapitališkai suremontavęs bent 1</w:t>
            </w:r>
            <w:r w:rsidR="002449EC" w:rsidRPr="008A0166">
              <w:rPr>
                <w:rFonts w:cstheme="minorBidi"/>
                <w:color w:val="000000"/>
                <w:sz w:val="22"/>
                <w:szCs w:val="22"/>
              </w:rPr>
              <w:t xml:space="preserve"> </w:t>
            </w:r>
            <w:r w:rsidR="002449EC" w:rsidRPr="008A0166">
              <w:rPr>
                <w:rFonts w:cstheme="minorBidi"/>
                <w:color w:val="000000"/>
                <w:sz w:val="22"/>
                <w:szCs w:val="22"/>
              </w:rPr>
              <w:lastRenderedPageBreak/>
              <w:t xml:space="preserve">buitinių nuotekų valyklą, kurios </w:t>
            </w:r>
          </w:p>
          <w:p w14:paraId="4D1105B6" w14:textId="2BD0A01F" w:rsidR="00712EC3" w:rsidRPr="009E2063"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33099F" w:rsidRPr="009E2063">
              <w:rPr>
                <w:rFonts w:cstheme="minorBidi"/>
                <w:color w:val="000000"/>
                <w:sz w:val="22"/>
                <w:szCs w:val="22"/>
              </w:rPr>
              <w:t>28</w:t>
            </w:r>
            <w:r w:rsidR="00E05724" w:rsidRPr="009E2063">
              <w:rPr>
                <w:rFonts w:cstheme="minorBidi"/>
                <w:color w:val="000000"/>
                <w:sz w:val="22"/>
                <w:szCs w:val="22"/>
              </w:rPr>
              <w:t xml:space="preserve"> </w:t>
            </w:r>
            <w:r w:rsidR="002449EC" w:rsidRPr="009E2063">
              <w:rPr>
                <w:rFonts w:cstheme="minorBidi"/>
                <w:color w:val="000000"/>
                <w:sz w:val="22"/>
                <w:szCs w:val="22"/>
              </w:rPr>
              <w:t>m</w:t>
            </w:r>
            <w:r w:rsidR="002449EC" w:rsidRPr="009E2063">
              <w:rPr>
                <w:rFonts w:cstheme="minorBidi"/>
                <w:color w:val="000000"/>
                <w:sz w:val="22"/>
                <w:szCs w:val="22"/>
                <w:vertAlign w:val="superscript"/>
              </w:rPr>
              <w:t>3</w:t>
            </w:r>
            <w:r w:rsidR="002449EC" w:rsidRPr="009E2063">
              <w:rPr>
                <w:rFonts w:cstheme="minorBidi"/>
                <w:color w:val="000000"/>
                <w:sz w:val="22"/>
                <w:szCs w:val="22"/>
              </w:rPr>
              <w:t>/d</w:t>
            </w:r>
            <w:r w:rsidRPr="009E2063">
              <w:rPr>
                <w:rFonts w:cstheme="minorBidi"/>
                <w:color w:val="000000"/>
                <w:sz w:val="22"/>
                <w:szCs w:val="22"/>
              </w:rPr>
              <w:t>;</w:t>
            </w:r>
          </w:p>
          <w:p w14:paraId="21150500" w14:textId="34992B72" w:rsidR="002449EC" w:rsidRPr="001E4218" w:rsidRDefault="00712EC3" w:rsidP="004D7E9D">
            <w:pPr>
              <w:autoSpaceDE w:val="0"/>
              <w:autoSpaceDN w:val="0"/>
              <w:adjustRightInd w:val="0"/>
              <w:jc w:val="both"/>
              <w:rPr>
                <w:sz w:val="22"/>
                <w:szCs w:val="22"/>
              </w:rPr>
            </w:pPr>
            <w:r w:rsidRPr="009E2063">
              <w:rPr>
                <w:rFonts w:cstheme="minorBidi"/>
                <w:color w:val="000000"/>
                <w:sz w:val="22"/>
                <w:szCs w:val="22"/>
              </w:rPr>
              <w:t>3.1.2.</w:t>
            </w:r>
            <w:r w:rsidR="002449EC" w:rsidRPr="009E2063">
              <w:rPr>
                <w:rFonts w:cstheme="minorBidi"/>
                <w:color w:val="000000"/>
                <w:sz w:val="22"/>
                <w:szCs w:val="22"/>
              </w:rPr>
              <w:t xml:space="preserve"> svarbiausių darbų vertė </w:t>
            </w:r>
            <w:r w:rsidRPr="009E2063">
              <w:rPr>
                <w:rFonts w:cstheme="minorBidi"/>
                <w:sz w:val="22"/>
                <w:szCs w:val="22"/>
              </w:rPr>
              <w:t>b</w:t>
            </w:r>
            <w:r w:rsidR="002449EC" w:rsidRPr="009E2063">
              <w:rPr>
                <w:rFonts w:cstheme="minorBidi"/>
                <w:sz w:val="22"/>
                <w:szCs w:val="22"/>
              </w:rPr>
              <w:t xml:space="preserve">uvo ne mažesnė kaip </w:t>
            </w:r>
            <w:r w:rsidR="00E21D79" w:rsidRPr="009E2063">
              <w:rPr>
                <w:rFonts w:cstheme="minorBidi"/>
                <w:sz w:val="22"/>
                <w:szCs w:val="22"/>
              </w:rPr>
              <w:t>346</w:t>
            </w:r>
            <w:r w:rsidR="009736B1" w:rsidRPr="009E2063">
              <w:rPr>
                <w:rFonts w:cstheme="minorBidi"/>
                <w:sz w:val="22"/>
                <w:szCs w:val="22"/>
              </w:rPr>
              <w:t xml:space="preserve"> 000</w:t>
            </w:r>
            <w:r w:rsidR="002449EC" w:rsidRPr="009E2063">
              <w:rPr>
                <w:rFonts w:cstheme="minorBidi"/>
                <w:sz w:val="22"/>
                <w:szCs w:val="22"/>
              </w:rPr>
              <w:t xml:space="preserve"> Eur be PVM, o darbų atlikimas</w:t>
            </w:r>
            <w:r w:rsidR="002449EC" w:rsidRPr="00474DBD">
              <w:rPr>
                <w:rFonts w:cstheme="minorBidi"/>
                <w:sz w:val="22"/>
                <w:szCs w:val="22"/>
              </w:rPr>
              <w:t xml:space="preserve"> ir galutiniai rezultatai buvo tinkami.</w:t>
            </w:r>
          </w:p>
          <w:p w14:paraId="3E6DA61E" w14:textId="77777777" w:rsidR="00FA14BE" w:rsidRPr="001E4218" w:rsidRDefault="00FA14BE" w:rsidP="004D7E9D">
            <w:pPr>
              <w:autoSpaceDE w:val="0"/>
              <w:autoSpaceDN w:val="0"/>
              <w:adjustRightInd w:val="0"/>
              <w:jc w:val="both"/>
              <w:rPr>
                <w:color w:val="000000"/>
                <w:sz w:val="22"/>
                <w:szCs w:val="22"/>
              </w:rPr>
            </w:pPr>
          </w:p>
          <w:p w14:paraId="0F8AB3EE" w14:textId="77777777"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4"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4"/>
          <w:p w14:paraId="57255B92" w14:textId="77777777"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Galutinį rezultatą tiekėjas gali būti pasiekęs pagal vieną ar kelias sutartis</w:t>
            </w:r>
            <w:r w:rsidR="00530E4E">
              <w:rPr>
                <w:rFonts w:cstheme="minorBidi"/>
                <w:color w:val="000000"/>
                <w:sz w:val="22"/>
                <w:szCs w:val="22"/>
              </w:rPr>
              <w:t xml:space="preserve"> dėl to paties objekto</w:t>
            </w:r>
            <w:r w:rsidR="00964F9C" w:rsidRPr="00474DBD">
              <w:rPr>
                <w:rFonts w:cstheme="minorBidi"/>
                <w:color w:val="000000"/>
                <w:sz w:val="22"/>
                <w:szCs w:val="22"/>
              </w:rPr>
              <w:t>.</w:t>
            </w:r>
          </w:p>
          <w:p w14:paraId="4F36CD06"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046448FB"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16508AF2"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2AEF1D83" w14:textId="77777777" w:rsidR="00AF33D7" w:rsidRPr="001E4218" w:rsidRDefault="00AF33D7" w:rsidP="004D7E9D">
            <w:pPr>
              <w:rPr>
                <w:sz w:val="22"/>
              </w:rPr>
            </w:pPr>
          </w:p>
          <w:p w14:paraId="324BFBE3" w14:textId="77777777" w:rsidR="00CF7F58" w:rsidRPr="001E4218" w:rsidRDefault="00CF7F58" w:rsidP="004D7E9D">
            <w:pPr>
              <w:autoSpaceDE w:val="0"/>
              <w:autoSpaceDN w:val="0"/>
              <w:adjustRightInd w:val="0"/>
              <w:jc w:val="both"/>
              <w:rPr>
                <w:color w:val="000000"/>
                <w:sz w:val="22"/>
                <w:szCs w:val="22"/>
              </w:rPr>
            </w:pPr>
          </w:p>
          <w:p w14:paraId="280B1061" w14:textId="77777777"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lastRenderedPageBreak/>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pirkimo sąlygų </w:t>
            </w:r>
            <w:r w:rsidR="00364433" w:rsidRPr="008A0166">
              <w:rPr>
                <w:rFonts w:eastAsia="Calibri" w:cstheme="minorBidi"/>
                <w:b/>
                <w:bCs/>
                <w:color w:val="0070C0"/>
                <w:sz w:val="22"/>
                <w:szCs w:val="22"/>
              </w:rPr>
              <w:t>1</w:t>
            </w:r>
            <w:r w:rsidR="000A35EE">
              <w:rPr>
                <w:rFonts w:eastAsia="Calibri"/>
                <w:b/>
                <w:bCs/>
                <w:color w:val="0070C0"/>
                <w:sz w:val="22"/>
                <w:szCs w:val="22"/>
              </w:rPr>
              <w:t>2</w:t>
            </w:r>
            <w:r w:rsidR="00364433">
              <w:rPr>
                <w:rFonts w:eastAsia="Calibri"/>
                <w:b/>
                <w:bCs/>
                <w:color w:val="0070C0"/>
                <w:sz w:val="22"/>
                <w:szCs w:val="22"/>
              </w:rPr>
              <w:t xml:space="preserve">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w:t>
            </w:r>
            <w:proofErr w:type="spellStart"/>
            <w:r w:rsidR="00AF33D7" w:rsidRPr="008A0166">
              <w:rPr>
                <w:rFonts w:eastAsia="Calibri" w:cstheme="minorBidi"/>
                <w:sz w:val="22"/>
                <w:szCs w:val="22"/>
              </w:rPr>
              <w:t>omis</w:t>
            </w:r>
            <w:proofErr w:type="spellEnd"/>
            <w:r w:rsidR="00AF33D7" w:rsidRPr="008A0166">
              <w:rPr>
                <w:rFonts w:eastAsia="Calibri" w:cstheme="minorBidi"/>
                <w:sz w:val="22"/>
                <w:szCs w:val="22"/>
              </w:rPr>
              <w:t>)</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5"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5"/>
          </w:p>
          <w:p w14:paraId="4B8015B4" w14:textId="77777777" w:rsidR="00964F9C" w:rsidRPr="001E4218" w:rsidRDefault="00964F9C" w:rsidP="000A35EE">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BCD8AA3" w14:textId="77777777"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C466F"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sumuojama), atsižvelgiant į jų prisiimamus įsipareigojimus. Tiekėjas gali remtis kitų ūkio subjektų pajėgumais tik tuo </w:t>
            </w:r>
            <w:r w:rsidRPr="00CB5862">
              <w:rPr>
                <w:rFonts w:cstheme="minorBidi"/>
                <w:color w:val="000000"/>
                <w:sz w:val="22"/>
                <w:szCs w:val="22"/>
              </w:rPr>
              <w:lastRenderedPageBreak/>
              <w:t>atveju, jeigu tie subjektai patys vykdys tą pirkimo</w:t>
            </w:r>
            <w:r w:rsidRPr="00D933CA">
              <w:rPr>
                <w:rFonts w:cstheme="minorBidi"/>
                <w:color w:val="000000"/>
                <w:sz w:val="22"/>
                <w:szCs w:val="22"/>
              </w:rPr>
              <w:t xml:space="preserve"> sutarties dalį, kuriai reikia jų turimų pajėgumų.  </w:t>
            </w:r>
          </w:p>
          <w:p w14:paraId="74370B81" w14:textId="77777777" w:rsidR="00364433" w:rsidRPr="001E4218" w:rsidRDefault="00364433" w:rsidP="004D7E9D">
            <w:pPr>
              <w:autoSpaceDE w:val="0"/>
              <w:autoSpaceDN w:val="0"/>
              <w:adjustRightInd w:val="0"/>
              <w:jc w:val="both"/>
              <w:rPr>
                <w:color w:val="000000"/>
                <w:sz w:val="22"/>
                <w:szCs w:val="22"/>
              </w:rPr>
            </w:pPr>
            <w:r w:rsidRPr="00E21D79">
              <w:rPr>
                <w:color w:val="000000"/>
                <w:sz w:val="22"/>
                <w:szCs w:val="22"/>
              </w:rPr>
              <w:t>Subtiekėjams šis reikalavimas nenustatomas</w:t>
            </w:r>
            <w:r>
              <w:rPr>
                <w:color w:val="000000"/>
              </w:rPr>
              <w:t>.</w:t>
            </w:r>
          </w:p>
        </w:tc>
      </w:tr>
      <w:tr w:rsidR="00B54B91" w:rsidRPr="00964F9C" w14:paraId="1D1B8EBB"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F7B45" w14:textId="77777777" w:rsidR="00B54B91" w:rsidRPr="00964F9C" w:rsidRDefault="00B54B91" w:rsidP="004D7E9D">
            <w:pPr>
              <w:rPr>
                <w:rFonts w:eastAsiaTheme="minorHAnsi"/>
                <w:sz w:val="22"/>
                <w:szCs w:val="22"/>
              </w:rPr>
            </w:pPr>
            <w:r w:rsidRPr="00474DBD">
              <w:rPr>
                <w:rFonts w:eastAsiaTheme="minorHAnsi" w:cstheme="minorBidi"/>
              </w:rPr>
              <w:t xml:space="preserve">3.2. </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3678E899" w14:textId="77777777" w:rsidR="002F58DA" w:rsidRPr="00E2608E" w:rsidRDefault="002F58DA" w:rsidP="009736B1">
            <w:pPr>
              <w:tabs>
                <w:tab w:val="left" w:pos="535"/>
              </w:tabs>
              <w:snapToGrid w:val="0"/>
              <w:spacing w:line="100" w:lineRule="atLeast"/>
              <w:jc w:val="both"/>
              <w:rPr>
                <w:color w:val="0070C0"/>
                <w:sz w:val="22"/>
                <w:szCs w:val="22"/>
                <w:lang w:eastAsia="ar-SA"/>
              </w:rPr>
            </w:pPr>
            <w:bookmarkStart w:id="6"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6"/>
            <w:r w:rsidR="00FE7F3A">
              <w:rPr>
                <w:rFonts w:cstheme="minorBidi"/>
                <w:sz w:val="22"/>
                <w:szCs w:val="22"/>
                <w:lang w:eastAsia="ar-SA"/>
              </w:rPr>
              <w:t>:</w:t>
            </w:r>
          </w:p>
          <w:p w14:paraId="578009F3" w14:textId="360B0C8E"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 xml:space="preserve">Bent </w:t>
            </w:r>
            <w:r w:rsidR="00B54B91" w:rsidRPr="00964F9C">
              <w:rPr>
                <w:sz w:val="22"/>
                <w:szCs w:val="22"/>
                <w:lang w:eastAsia="ar-SA"/>
              </w:rPr>
              <w:t xml:space="preserve">  </w:t>
            </w:r>
            <w:r w:rsidR="00E21D79">
              <w:rPr>
                <w:sz w:val="22"/>
                <w:szCs w:val="22"/>
                <w:lang w:eastAsia="ar-SA"/>
              </w:rPr>
              <w:t xml:space="preserve">1 </w:t>
            </w:r>
            <w:r w:rsidR="00B54B91" w:rsidRPr="00964F9C">
              <w:rPr>
                <w:sz w:val="22"/>
                <w:szCs w:val="22"/>
                <w:lang w:eastAsia="ar-SA"/>
              </w:rPr>
              <w:t>specialistą, turintį teisę eiti neypatingojo statinio statybos vadovo pareigas:</w:t>
            </w:r>
          </w:p>
          <w:p w14:paraId="660A9D58" w14:textId="77777777"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kitos 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 xml:space="preserve">nuotekų </w:t>
            </w:r>
            <w:r w:rsidR="00E560F8">
              <w:rPr>
                <w:rFonts w:cstheme="minorBidi"/>
                <w:sz w:val="22"/>
                <w:szCs w:val="22"/>
                <w:lang w:eastAsia="ar-SA"/>
              </w:rPr>
              <w:t>v</w:t>
            </w:r>
            <w:r w:rsidRPr="008A0166">
              <w:rPr>
                <w:rFonts w:cstheme="minorBidi"/>
                <w:sz w:val="22"/>
                <w:szCs w:val="22"/>
                <w:lang w:eastAsia="ar-SA"/>
              </w:rPr>
              <w:t>alyklos statiniai</w:t>
            </w:r>
            <w:r w:rsidR="009736B1" w:rsidRPr="008A0166">
              <w:rPr>
                <w:rFonts w:cstheme="minorBidi"/>
                <w:sz w:val="22"/>
                <w:szCs w:val="22"/>
                <w:lang w:eastAsia="ar-SA"/>
              </w:rPr>
              <w:t>.</w:t>
            </w:r>
          </w:p>
          <w:p w14:paraId="404332A7"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t xml:space="preserve">bent 1 specialistą, Lietuvos </w:t>
            </w:r>
            <w:r w:rsidRPr="00964F9C">
              <w:rPr>
                <w:sz w:val="22"/>
                <w:szCs w:val="22"/>
                <w:lang w:eastAsia="ar-SA"/>
              </w:rPr>
              <w:lastRenderedPageBreak/>
              <w:t>Respublikos statybos įstatymo nustatyta tvarka turintį teisę eiti neypatingojo statinio projekto vadovo pareigas:</w:t>
            </w:r>
          </w:p>
          <w:p w14:paraId="6CFB09E8" w14:textId="77777777" w:rsidR="002F58DA" w:rsidRPr="00964F9C" w:rsidRDefault="002F58DA" w:rsidP="002F58DA">
            <w:pPr>
              <w:pStyle w:val="Sraopastraipa"/>
              <w:tabs>
                <w:tab w:val="left" w:pos="498"/>
                <w:tab w:val="left" w:pos="640"/>
              </w:tabs>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 </w:t>
            </w:r>
            <w:r w:rsidR="00667E13">
              <w:rPr>
                <w:sz w:val="22"/>
                <w:szCs w:val="22"/>
                <w:lang w:eastAsia="ar-SA"/>
              </w:rPr>
              <w:t>v</w:t>
            </w:r>
            <w:r w:rsidRPr="00474DBD">
              <w:rPr>
                <w:rFonts w:cstheme="minorBidi"/>
                <w:sz w:val="22"/>
                <w:szCs w:val="22"/>
                <w:lang w:eastAsia="ar-SA"/>
              </w:rPr>
              <w:t>alyklos statiniai</w:t>
            </w:r>
            <w:r w:rsidR="00DF677B" w:rsidRPr="00474DBD">
              <w:rPr>
                <w:rFonts w:cstheme="minorBidi"/>
                <w:sz w:val="22"/>
                <w:szCs w:val="22"/>
                <w:lang w:eastAsia="ar-SA"/>
              </w:rPr>
              <w:t>.</w:t>
            </w:r>
          </w:p>
          <w:p w14:paraId="75B7EFEE" w14:textId="77777777" w:rsidR="00B54B91" w:rsidRPr="001E4218" w:rsidRDefault="00B54B91" w:rsidP="004D7E9D">
            <w:pPr>
              <w:tabs>
                <w:tab w:val="left" w:pos="535"/>
              </w:tabs>
              <w:snapToGrid w:val="0"/>
              <w:spacing w:line="100" w:lineRule="atLeast"/>
              <w:jc w:val="both"/>
              <w:rPr>
                <w:sz w:val="22"/>
                <w:szCs w:val="22"/>
                <w:lang w:eastAsia="ar-SA"/>
              </w:rPr>
            </w:pPr>
          </w:p>
          <w:p w14:paraId="2C7C77F8" w14:textId="77777777" w:rsidR="00B54B91" w:rsidRPr="001E4218" w:rsidRDefault="00B54B91" w:rsidP="004D7E9D">
            <w:pPr>
              <w:autoSpaceDE w:val="0"/>
              <w:autoSpaceDN w:val="0"/>
              <w:adjustRightInd w:val="0"/>
              <w:rPr>
                <w:sz w:val="22"/>
                <w:szCs w:val="22"/>
                <w:lang w:eastAsia="ar-SA"/>
              </w:rPr>
            </w:pPr>
          </w:p>
          <w:p w14:paraId="3E133E55" w14:textId="77777777" w:rsidR="00B54B91" w:rsidRPr="00964F9C" w:rsidRDefault="00B54B91" w:rsidP="004D7E9D">
            <w:pPr>
              <w:autoSpaceDE w:val="0"/>
              <w:autoSpaceDN w:val="0"/>
              <w:adjustRightInd w:val="0"/>
              <w:jc w:val="both"/>
              <w:rPr>
                <w:b/>
                <w:bCs/>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034B2989"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75851A66" w14:textId="099EDC20" w:rsidR="00586BD4" w:rsidRPr="00964F9C" w:rsidRDefault="00586BD4" w:rsidP="00586BD4">
            <w:pPr>
              <w:spacing w:before="120"/>
              <w:jc w:val="both"/>
              <w:rPr>
                <w:i/>
                <w:iCs/>
                <w:sz w:val="22"/>
              </w:rPr>
            </w:pPr>
            <w:r w:rsidRPr="00964F9C">
              <w:rPr>
                <w:i/>
                <w:iCs/>
                <w:sz w:val="22"/>
              </w:rPr>
              <w:t>Perkančiaj</w:t>
            </w:r>
            <w:r w:rsidR="00E21D79">
              <w:rPr>
                <w:i/>
                <w:iCs/>
                <w:sz w:val="22"/>
              </w:rPr>
              <w:t xml:space="preserve">ai </w:t>
            </w:r>
            <w:proofErr w:type="spellStart"/>
            <w:r w:rsidR="00E21D79">
              <w:rPr>
                <w:i/>
                <w:iCs/>
                <w:sz w:val="22"/>
              </w:rPr>
              <w:t>organizacijai</w:t>
            </w:r>
            <w:r w:rsidRPr="00964F9C">
              <w:rPr>
                <w:i/>
                <w:iCs/>
                <w:sz w:val="22"/>
              </w:rPr>
              <w:t>i</w:t>
            </w:r>
            <w:proofErr w:type="spellEnd"/>
            <w:r w:rsidRPr="00964F9C">
              <w:rPr>
                <w:i/>
                <w:iCs/>
                <w:sz w:val="22"/>
              </w:rPr>
              <w:t xml:space="preserve"> atlikus EBVPD patikrinimo procedūrą, patikrinus pasiūlymus ir išrinkus galimą laimėtoją, tik jo yra prašomi dokumentai, patvirtinantys kvalifikacijos reikalavimo atitiktį.</w:t>
            </w:r>
          </w:p>
          <w:p w14:paraId="0E52ACA7" w14:textId="77777777" w:rsidR="00B54B91" w:rsidRPr="001E4218" w:rsidRDefault="00B54B91" w:rsidP="004D7E9D">
            <w:pPr>
              <w:autoSpaceDE w:val="0"/>
              <w:autoSpaceDN w:val="0"/>
              <w:adjustRightInd w:val="0"/>
              <w:rPr>
                <w:color w:val="000000"/>
                <w:sz w:val="22"/>
                <w:szCs w:val="22"/>
              </w:rPr>
            </w:pPr>
          </w:p>
          <w:p w14:paraId="14B634F3" w14:textId="77777777"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1</w:t>
            </w:r>
            <w:r w:rsidR="000A35EE">
              <w:rPr>
                <w:b/>
                <w:bCs/>
                <w:color w:val="0070C0"/>
                <w:sz w:val="22"/>
                <w:szCs w:val="22"/>
              </w:rPr>
              <w:t>3</w:t>
            </w:r>
            <w:r w:rsidR="00DC5ED0">
              <w:rPr>
                <w:b/>
                <w:bCs/>
                <w:color w:val="0070C0"/>
                <w:sz w:val="22"/>
                <w:szCs w:val="22"/>
              </w:rPr>
              <w:t xml:space="preserve">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2D19FD2F" w14:textId="77777777"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Lietuvos 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valstybių narių, Šveicarijos Konfederacijos arba valstybių, pasirašiusių Europos </w:t>
            </w:r>
            <w:r w:rsidR="00586BD4" w:rsidRPr="008A0166">
              <w:rPr>
                <w:rFonts w:cstheme="minorBidi"/>
                <w:i/>
                <w:iCs/>
                <w:color w:val="000000"/>
                <w:sz w:val="22"/>
                <w:szCs w:val="22"/>
              </w:rPr>
              <w:lastRenderedPageBreak/>
              <w:t xml:space="preserve">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t>https://is.ssva.lt/public/certificates/persons  turinį.</w:t>
            </w:r>
          </w:p>
          <w:p w14:paraId="5912C2AC" w14:textId="77777777"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3FC32F14" w14:textId="77777777" w:rsidR="00586BD4" w:rsidRPr="001E4218" w:rsidRDefault="00586BD4" w:rsidP="004D7E9D">
            <w:pPr>
              <w:autoSpaceDE w:val="0"/>
              <w:autoSpaceDN w:val="0"/>
              <w:adjustRightInd w:val="0"/>
              <w:rPr>
                <w:b/>
                <w:bCs/>
                <w:i/>
                <w:iCs/>
                <w:color w:val="000000"/>
                <w:sz w:val="22"/>
                <w:szCs w:val="22"/>
              </w:rPr>
            </w:pPr>
          </w:p>
          <w:p w14:paraId="3DF1F000" w14:textId="77777777" w:rsidR="00B54B91" w:rsidRPr="002234C9" w:rsidRDefault="00B54B91" w:rsidP="001E4218">
            <w:pPr>
              <w:autoSpaceDE w:val="0"/>
              <w:autoSpaceDN w:val="0"/>
              <w:adjustRightInd w:val="0"/>
              <w:jc w:val="both"/>
              <w:rPr>
                <w:color w:val="000000"/>
                <w:sz w:val="22"/>
                <w:szCs w:val="22"/>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059112C2" w14:textId="77777777"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9895F64" w14:textId="77777777"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161D3AAD"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w:t>
            </w:r>
            <w:proofErr w:type="spellStart"/>
            <w:r w:rsidRPr="00474DBD">
              <w:rPr>
                <w:rFonts w:cstheme="minorBidi"/>
                <w:iCs/>
                <w:color w:val="000000"/>
                <w:sz w:val="22"/>
                <w:szCs w:val="22"/>
              </w:rPr>
              <w:t>ių</w:t>
            </w:r>
            <w:proofErr w:type="spellEnd"/>
            <w:r w:rsidRPr="00474DBD">
              <w:rPr>
                <w:rFonts w:cstheme="minorBidi"/>
                <w:iCs/>
                <w:color w:val="000000"/>
                <w:sz w:val="22"/>
                <w:szCs w:val="22"/>
              </w:rPr>
              <w:t>) specialistai, atsižvelgiant į jų prisiimamus įsipareigojimus</w:t>
            </w:r>
            <w:r w:rsidRPr="00D933CA">
              <w:rPr>
                <w:rFonts w:cstheme="minorBidi"/>
                <w:iCs/>
                <w:color w:val="000000"/>
                <w:sz w:val="22"/>
                <w:szCs w:val="22"/>
              </w:rPr>
              <w:t xml:space="preserve"> pirkimo sutarčiai vykdyti;</w:t>
            </w:r>
          </w:p>
          <w:p w14:paraId="7A60ACED"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Tiekėjas gali remtis kitų ūkio subjektų pajėgumais tik tuo atveju, jeigu tie subjektai (jų darbuotojai) patys vykdys tą pirkimo sutarties dalį, kuriai reikia jų turimų pajėgumų;</w:t>
            </w:r>
          </w:p>
          <w:p w14:paraId="69D6F522"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w:t>
            </w:r>
            <w:r w:rsidRPr="00CB5862">
              <w:rPr>
                <w:rFonts w:cstheme="minorBidi"/>
                <w:iCs/>
                <w:color w:val="000000"/>
                <w:sz w:val="22"/>
                <w:szCs w:val="22"/>
              </w:rPr>
              <w:t xml:space="preserve">listai) pats atitinka nustatytą reikalavimą, tačiau ketina </w:t>
            </w:r>
            <w:r w:rsidRPr="00CB5862">
              <w:rPr>
                <w:rFonts w:cstheme="minorBidi"/>
                <w:iCs/>
                <w:color w:val="000000"/>
                <w:sz w:val="22"/>
                <w:szCs w:val="22"/>
              </w:rPr>
              <w:lastRenderedPageBreak/>
              <w:t>pasitelkti 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76870F10"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3659C05D"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w:t>
            </w:r>
            <w:proofErr w:type="spellStart"/>
            <w:r w:rsidRPr="00474DBD">
              <w:rPr>
                <w:rFonts w:cstheme="minorBidi"/>
                <w:iCs/>
                <w:color w:val="000000"/>
                <w:sz w:val="22"/>
                <w:szCs w:val="22"/>
              </w:rPr>
              <w:t>kvazisubtiekėjo</w:t>
            </w:r>
            <w:proofErr w:type="spellEnd"/>
            <w:r w:rsidRPr="00474DBD">
              <w:rPr>
                <w:rFonts w:cstheme="minorBidi"/>
                <w:iCs/>
                <w:color w:val="000000"/>
                <w:sz w:val="22"/>
                <w:szCs w:val="22"/>
              </w:rPr>
              <w:t xml:space="preserve">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2C358AD3" w14:textId="77777777" w:rsidR="00B54B91" w:rsidRPr="00964F9C" w:rsidRDefault="00B54B91" w:rsidP="00037D70">
            <w:pPr>
              <w:autoSpaceDE w:val="0"/>
              <w:autoSpaceDN w:val="0"/>
              <w:adjustRightInd w:val="0"/>
              <w:jc w:val="both"/>
              <w:rPr>
                <w:b/>
                <w:bCs/>
                <w:color w:val="000000"/>
                <w:sz w:val="22"/>
                <w:szCs w:val="22"/>
              </w:rPr>
            </w:pPr>
          </w:p>
        </w:tc>
      </w:tr>
      <w:tr w:rsidR="00B54B91" w:rsidRPr="00964F9C" w14:paraId="330182C0"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F59C0" w14:textId="77777777" w:rsidR="00B54B91" w:rsidRPr="00964F9C" w:rsidRDefault="00B54B91" w:rsidP="004D7E9D">
            <w:pPr>
              <w:rPr>
                <w:rFonts w:eastAsiaTheme="minorHAnsi"/>
                <w:sz w:val="22"/>
                <w:szCs w:val="22"/>
              </w:rPr>
            </w:pPr>
            <w:r w:rsidRPr="00474DBD">
              <w:rPr>
                <w:rFonts w:eastAsiaTheme="minorHAnsi" w:cstheme="minorBidi"/>
              </w:rPr>
              <w:t>3.3.</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2A62EEF9" w14:textId="77777777" w:rsidR="00093DC1" w:rsidRPr="001E4218" w:rsidRDefault="00B54B9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3076803A"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lastRenderedPageBreak/>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4D220CA2"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2E4B7B58" w14:textId="77777777"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2234C9">
              <w:rPr>
                <w:b/>
                <w:bCs/>
                <w:color w:val="000000"/>
                <w:sz w:val="22"/>
                <w:szCs w:val="22"/>
              </w:rPr>
              <w:t xml:space="preserve"> </w:t>
            </w:r>
            <w:r w:rsidRPr="00964F9C">
              <w:t xml:space="preserve"> </w:t>
            </w:r>
            <w:r w:rsidRPr="00474DBD">
              <w:rPr>
                <w:rFonts w:cstheme="minorBidi"/>
              </w:rPr>
              <w:t xml:space="preserve">turintį </w:t>
            </w:r>
            <w:r w:rsidRPr="00964F9C">
              <w:rPr>
                <w:color w:val="000000"/>
                <w:sz w:val="22"/>
                <w:szCs w:val="22"/>
              </w:rPr>
              <w:t>teisę nustatyti nekilnojamųjų daiktų kadastro duomenis</w:t>
            </w:r>
            <w:r w:rsidRPr="00474DBD">
              <w:rPr>
                <w:rFonts w:cstheme="minorBidi"/>
                <w:color w:val="000000"/>
                <w:sz w:val="22"/>
                <w:szCs w:val="22"/>
              </w:rPr>
              <w:t>.</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0C7A64D" w14:textId="77777777" w:rsidR="00B54B91" w:rsidRPr="001E4218" w:rsidRDefault="00B54B91" w:rsidP="001E4218">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2643AED1" w14:textId="77777777" w:rsidR="00B54B91" w:rsidRPr="001E4218" w:rsidRDefault="00B54B91" w:rsidP="001E4218">
            <w:pPr>
              <w:autoSpaceDE w:val="0"/>
              <w:autoSpaceDN w:val="0"/>
              <w:adjustRightInd w:val="0"/>
              <w:jc w:val="both"/>
              <w:rPr>
                <w:color w:val="000000"/>
                <w:sz w:val="22"/>
                <w:szCs w:val="22"/>
              </w:rPr>
            </w:pPr>
          </w:p>
          <w:p w14:paraId="0D964F69" w14:textId="77777777" w:rsidR="00093DC1" w:rsidRPr="008E25D7" w:rsidRDefault="00093DC1" w:rsidP="001E4218">
            <w:pPr>
              <w:autoSpaceDE w:val="0"/>
              <w:autoSpaceDN w:val="0"/>
              <w:adjustRightInd w:val="0"/>
              <w:jc w:val="both"/>
              <w:rPr>
                <w:sz w:val="22"/>
                <w:szCs w:val="22"/>
              </w:rPr>
            </w:pPr>
            <w:r w:rsidRPr="00474DBD">
              <w:rPr>
                <w:rFonts w:cstheme="minorBidi"/>
                <w:color w:val="000000"/>
                <w:sz w:val="22"/>
                <w:szCs w:val="22"/>
              </w:rPr>
              <w:lastRenderedPageBreak/>
              <w:t xml:space="preserve">Pateikiamas užpildytas </w:t>
            </w:r>
            <w:r w:rsidRPr="00474DBD">
              <w:rPr>
                <w:rFonts w:cstheme="minorBidi"/>
                <w:color w:val="0070C0"/>
                <w:sz w:val="22"/>
                <w:szCs w:val="22"/>
              </w:rPr>
              <w:t>1</w:t>
            </w:r>
            <w:r w:rsidR="00431CD0">
              <w:rPr>
                <w:rFonts w:cstheme="minorBidi"/>
                <w:color w:val="0070C0"/>
                <w:sz w:val="22"/>
                <w:szCs w:val="22"/>
              </w:rPr>
              <w:t>3</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io(-</w:t>
            </w:r>
            <w:proofErr w:type="spellStart"/>
            <w:r w:rsidRPr="008A0166">
              <w:rPr>
                <w:rFonts w:cstheme="minorBidi"/>
                <w:color w:val="000000"/>
                <w:sz w:val="22"/>
                <w:szCs w:val="22"/>
              </w:rPr>
              <w:t>ių</w:t>
            </w:r>
            <w:proofErr w:type="spellEnd"/>
            <w:r w:rsidRPr="008A0166">
              <w:rPr>
                <w:rFonts w:cstheme="minorBidi"/>
                <w:color w:val="000000"/>
                <w:sz w:val="22"/>
                <w:szCs w:val="22"/>
              </w:rPr>
              <w:t xml:space="preserve">)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hyperlink r:id="rId12" w:history="1">
              <w:r w:rsidR="001029CA" w:rsidRPr="00AA5D97">
                <w:rPr>
                  <w:rStyle w:val="Hipersaitas"/>
                  <w:sz w:val="22"/>
                  <w:szCs w:val="22"/>
                </w:rPr>
                <w:t>https://nzt.lrv.lt/lt/kvalifikacijos-pazymejimai/</w:t>
              </w:r>
            </w:hyperlink>
            <w:r w:rsidR="001413FB" w:rsidRPr="00474DBD">
              <w:rPr>
                <w:rFonts w:cstheme="minorBidi"/>
                <w:color w:val="000000"/>
                <w:sz w:val="22"/>
                <w:szCs w:val="22"/>
              </w:rPr>
              <w:t>.</w:t>
            </w:r>
            <w:r w:rsidR="009047F0">
              <w:rPr>
                <w:rFonts w:cstheme="minorBidi"/>
                <w:color w:val="000000"/>
                <w:sz w:val="22"/>
                <w:szCs w:val="22"/>
              </w:rPr>
              <w:t xml:space="preserve"> </w:t>
            </w:r>
            <w:r w:rsidR="009047F0" w:rsidRPr="008E25D7">
              <w:rPr>
                <w:rFonts w:cstheme="minorBidi"/>
                <w:sz w:val="22"/>
                <w:szCs w:val="22"/>
              </w:rPr>
              <w:t xml:space="preserve">Gali būti pateikiamas </w:t>
            </w:r>
            <w:r w:rsidR="001029CA" w:rsidRPr="008E25D7">
              <w:rPr>
                <w:rFonts w:cstheme="minorBidi"/>
                <w:sz w:val="22"/>
                <w:szCs w:val="22"/>
              </w:rPr>
              <w:t xml:space="preserve"> </w:t>
            </w:r>
            <w:r w:rsidR="009047F0" w:rsidRPr="008E25D7">
              <w:rPr>
                <w:rFonts w:cstheme="minorBidi"/>
                <w:i/>
                <w:iCs/>
                <w:sz w:val="22"/>
                <w:szCs w:val="22"/>
                <w:u w:val="single"/>
              </w:rPr>
              <w:t xml:space="preserve">kitos Europos Sąjungos valstybės narės ar Europos ekonominės erdvės valstybės kompetentingos institucijos išduotą kvalifikacijos pažymėjimas arba kitas dokumentas, kuriuo suteikiama teisė atlikti šiuos darbus. </w:t>
            </w:r>
          </w:p>
          <w:p w14:paraId="5A712D8F" w14:textId="77777777"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42EDAC8D"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5EE9EE8B"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1DE4F"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5F61"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03EC7A87" w14:textId="77777777" w:rsidTr="00431CD0">
        <w:trPr>
          <w:trHeight w:val="2684"/>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13053" w14:textId="77777777" w:rsidR="004D7E9D" w:rsidRPr="001E4218" w:rsidRDefault="004D7E9D" w:rsidP="004D7E9D">
            <w:pPr>
              <w:spacing w:before="60" w:after="60" w:line="257" w:lineRule="auto"/>
              <w:jc w:val="right"/>
              <w:rPr>
                <w:rFonts w:eastAsiaTheme="minorHAnsi"/>
                <w:sz w:val="22"/>
                <w:szCs w:val="22"/>
              </w:rPr>
            </w:pPr>
            <w:r w:rsidRPr="00474DBD">
              <w:rPr>
                <w:rFonts w:eastAsiaTheme="minorHAnsi" w:cstheme="minorBidi"/>
                <w:sz w:val="22"/>
                <w:szCs w:val="22"/>
              </w:rPr>
              <w:t>4.1</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457B439" w14:textId="77777777" w:rsidR="004D7E9D" w:rsidRPr="001E4218" w:rsidRDefault="004D7E9D" w:rsidP="004D7E9D">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w:t>
            </w:r>
            <w:r w:rsidRPr="00E21D79">
              <w:rPr>
                <w:rFonts w:cstheme="minorBidi"/>
                <w:color w:val="000000"/>
                <w:sz w:val="22"/>
                <w:szCs w:val="22"/>
              </w:rPr>
              <w:t xml:space="preserve">14001 </w:t>
            </w:r>
            <w:r w:rsidR="00AD1069" w:rsidRPr="00E21D79">
              <w:rPr>
                <w:color w:val="000000"/>
                <w:sz w:val="22"/>
                <w:szCs w:val="22"/>
              </w:rPr>
              <w:t>„Aplinkos vadybos sistemos. Reikalavimai ir naudojimo gairės“ (toliau</w:t>
            </w:r>
            <w:r w:rsidR="00AD1069" w:rsidRPr="00964F9C">
              <w:rPr>
                <w:color w:val="000000"/>
              </w:rPr>
              <w:t xml:space="preserve"> – LST EN ISO 14001) </w:t>
            </w:r>
            <w:r w:rsidRPr="00474DBD">
              <w:rPr>
                <w:rFonts w:cstheme="minorBidi"/>
                <w:color w:val="000000"/>
                <w:sz w:val="22"/>
                <w:szCs w:val="22"/>
              </w:rPr>
              <w:t>arba Europos Sąjungos aplinkos apsaugos v</w:t>
            </w:r>
            <w:r w:rsidRPr="00CB5862">
              <w:rPr>
                <w:rFonts w:cstheme="minorBidi"/>
                <w:color w:val="000000"/>
                <w:sz w:val="22"/>
                <w:szCs w:val="22"/>
              </w:rPr>
              <w:t xml:space="preserve">adybos ir audito sistemą (angl. </w:t>
            </w:r>
            <w:proofErr w:type="spellStart"/>
            <w:r w:rsidRPr="00CB5862">
              <w:rPr>
                <w:rFonts w:cstheme="minorBidi"/>
                <w:color w:val="000000"/>
                <w:sz w:val="22"/>
                <w:szCs w:val="22"/>
              </w:rPr>
              <w:t>Eco</w:t>
            </w:r>
            <w:proofErr w:type="spellEnd"/>
            <w:r w:rsidRPr="00CB5862">
              <w:rPr>
                <w:rFonts w:cstheme="minorBidi"/>
                <w:color w:val="000000"/>
                <w:sz w:val="22"/>
                <w:szCs w:val="22"/>
              </w:rPr>
              <w:t>–</w:t>
            </w:r>
            <w:proofErr w:type="spellStart"/>
            <w:r w:rsidRPr="00CB5862">
              <w:rPr>
                <w:rFonts w:cstheme="minorBidi"/>
                <w:color w:val="000000"/>
                <w:sz w:val="22"/>
                <w:szCs w:val="22"/>
              </w:rPr>
              <w:t>Management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and</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Audit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Scheme</w:t>
            </w:r>
            <w:proofErr w:type="spellEnd"/>
            <w:r w:rsidRPr="00CB5862">
              <w:rPr>
                <w:rFonts w:cstheme="minorBidi"/>
                <w:color w:val="000000"/>
                <w:sz w:val="22"/>
                <w:szCs w:val="22"/>
              </w:rPr>
              <w:t xml:space="preserve">, EMAS) arba </w:t>
            </w:r>
            <w:r w:rsidR="00AD1069" w:rsidRPr="008A0166">
              <w:rPr>
                <w:rFonts w:cstheme="minorBidi"/>
                <w:color w:val="000000"/>
                <w:sz w:val="22"/>
                <w:szCs w:val="22"/>
              </w:rPr>
              <w:t xml:space="preserve">kitus </w:t>
            </w:r>
            <w:r w:rsidRPr="008A0166">
              <w:rPr>
                <w:rFonts w:cstheme="minorBidi"/>
                <w:color w:val="000000"/>
                <w:sz w:val="22"/>
                <w:szCs w:val="22"/>
              </w:rPr>
              <w:t xml:space="preserve">aplinkos apsaugos vadybos </w:t>
            </w:r>
            <w:r w:rsidR="00AD1069" w:rsidRPr="008A0166">
              <w:rPr>
                <w:rFonts w:cstheme="minorBidi"/>
                <w:color w:val="000000"/>
                <w:sz w:val="22"/>
                <w:szCs w:val="22"/>
              </w:rPr>
              <w:t>standartus</w:t>
            </w:r>
            <w:r w:rsidRPr="008A0166">
              <w:rPr>
                <w:rFonts w:cstheme="minorBidi"/>
                <w:color w:val="000000"/>
                <w:sz w:val="22"/>
                <w:szCs w:val="22"/>
              </w:rPr>
              <w:t>,</w:t>
            </w:r>
            <w:r w:rsidR="00AD1069" w:rsidRPr="008A0166">
              <w:rPr>
                <w:rFonts w:cstheme="minorBidi"/>
                <w:color w:val="000000"/>
                <w:sz w:val="22"/>
                <w:szCs w:val="22"/>
              </w:rPr>
              <w:t xml:space="preserve"> pagrįstus atitinkamais Europos arba tarptautinių standartizacijos organizacijų priimtais standartais, ar kitais tiekėjo pateiktais lygiaverčiais įrodymais</w:t>
            </w:r>
            <w:r w:rsidR="00431CD0">
              <w:rPr>
                <w:rFonts w:cstheme="minorBidi"/>
                <w:color w:val="000000"/>
                <w:sz w:val="22"/>
                <w:szCs w:val="22"/>
              </w:rPr>
              <w:t>.</w:t>
            </w:r>
            <w:r w:rsidR="00AD1069" w:rsidRPr="008A0166">
              <w:rPr>
                <w:rFonts w:cstheme="minorBidi"/>
                <w:color w:val="000000"/>
                <w:sz w:val="22"/>
                <w:szCs w:val="22"/>
              </w:rPr>
              <w:t xml:space="preserve"> </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73A9C0E7" w14:textId="77777777" w:rsidR="004D7E9D" w:rsidRPr="001E4218" w:rsidRDefault="004D7E9D" w:rsidP="004D7E9D">
            <w:pPr>
              <w:rPr>
                <w:sz w:val="22"/>
                <w:szCs w:val="22"/>
              </w:rPr>
            </w:pPr>
            <w:r w:rsidRPr="00474DBD">
              <w:rPr>
                <w:rFonts w:cstheme="minorBidi"/>
                <w:sz w:val="22"/>
                <w:szCs w:val="22"/>
              </w:rPr>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525A41B9" w14:textId="0B73948A" w:rsidR="00586BD4" w:rsidRPr="00964F9C" w:rsidRDefault="00586BD4" w:rsidP="00586BD4">
            <w:pPr>
              <w:spacing w:before="120"/>
              <w:jc w:val="both"/>
              <w:rPr>
                <w:i/>
                <w:iCs/>
                <w:sz w:val="22"/>
              </w:rPr>
            </w:pPr>
            <w:r w:rsidRPr="00964F9C">
              <w:rPr>
                <w:i/>
                <w:iCs/>
                <w:sz w:val="22"/>
              </w:rPr>
              <w:t>Perkančiaj</w:t>
            </w:r>
            <w:r w:rsidR="00E21D79">
              <w:rPr>
                <w:i/>
                <w:iCs/>
                <w:sz w:val="22"/>
              </w:rPr>
              <w:t>ai</w:t>
            </w:r>
            <w:r w:rsidRPr="00964F9C">
              <w:rPr>
                <w:i/>
                <w:iCs/>
                <w:sz w:val="22"/>
              </w:rPr>
              <w:t xml:space="preserve"> </w:t>
            </w:r>
            <w:r w:rsidR="00E21D79">
              <w:rPr>
                <w:i/>
                <w:iCs/>
                <w:sz w:val="22"/>
              </w:rPr>
              <w:t>organizacijai</w:t>
            </w:r>
            <w:r w:rsidRPr="00964F9C">
              <w:rPr>
                <w:i/>
                <w:iCs/>
                <w:sz w:val="22"/>
              </w:rPr>
              <w:t xml:space="preserve">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6B982DF2" w14:textId="77777777" w:rsidR="004D7E9D" w:rsidRPr="001E4218" w:rsidRDefault="004D7E9D" w:rsidP="004D7E9D">
            <w:pPr>
              <w:autoSpaceDE w:val="0"/>
              <w:autoSpaceDN w:val="0"/>
              <w:adjustRightInd w:val="0"/>
              <w:jc w:val="both"/>
              <w:rPr>
                <w:color w:val="000000"/>
                <w:sz w:val="22"/>
                <w:szCs w:val="22"/>
              </w:rPr>
            </w:pPr>
          </w:p>
          <w:p w14:paraId="482791A7"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310B8D82" w14:textId="77777777" w:rsidR="004D7E9D" w:rsidRPr="001E4218" w:rsidRDefault="004D7E9D" w:rsidP="004D7E9D">
            <w:pPr>
              <w:autoSpaceDE w:val="0"/>
              <w:autoSpaceDN w:val="0"/>
              <w:adjustRightInd w:val="0"/>
              <w:jc w:val="both"/>
              <w:rPr>
                <w:color w:val="000000"/>
                <w:sz w:val="22"/>
                <w:szCs w:val="22"/>
              </w:rPr>
            </w:pPr>
          </w:p>
          <w:p w14:paraId="234085E7" w14:textId="18EA426A" w:rsidR="00431CD0" w:rsidRPr="00431CD0" w:rsidRDefault="004D7E9D" w:rsidP="00431CD0">
            <w:pPr>
              <w:autoSpaceDE w:val="0"/>
              <w:autoSpaceDN w:val="0"/>
              <w:adjustRightInd w:val="0"/>
              <w:jc w:val="both"/>
              <w:rPr>
                <w:rFonts w:cstheme="minorBidi"/>
                <w:color w:val="000000"/>
                <w:sz w:val="22"/>
                <w:szCs w:val="22"/>
              </w:rPr>
            </w:pPr>
            <w:r w:rsidRPr="00474DBD">
              <w:rPr>
                <w:rFonts w:cstheme="minorBidi"/>
                <w:color w:val="000000"/>
                <w:sz w:val="22"/>
                <w:szCs w:val="22"/>
              </w:rPr>
              <w:t>Perkan</w:t>
            </w:r>
            <w:r w:rsidR="00E21D79">
              <w:rPr>
                <w:rFonts w:cstheme="minorBidi"/>
                <w:color w:val="000000"/>
                <w:sz w:val="22"/>
                <w:szCs w:val="22"/>
              </w:rPr>
              <w:t>čioji</w:t>
            </w:r>
            <w:r w:rsidRPr="00474DBD">
              <w:rPr>
                <w:rFonts w:cstheme="minorBidi"/>
                <w:color w:val="000000"/>
                <w:sz w:val="22"/>
                <w:szCs w:val="22"/>
              </w:rPr>
              <w:t xml:space="preserve"> </w:t>
            </w:r>
            <w:r w:rsidR="00E21D79">
              <w:rPr>
                <w:rFonts w:cstheme="minorBidi"/>
                <w:color w:val="000000"/>
                <w:sz w:val="22"/>
                <w:szCs w:val="22"/>
              </w:rPr>
              <w:t>organizacija</w:t>
            </w:r>
            <w:r w:rsidRPr="00474DBD">
              <w:rPr>
                <w:rFonts w:cstheme="minorBidi"/>
                <w:color w:val="000000"/>
                <w:sz w:val="22"/>
                <w:szCs w:val="22"/>
              </w:rPr>
              <w:t xml:space="preserve">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 xml:space="preserve">s standartus ir pateikia įrodymus, kurie patvirtintų, kad tiekėjo siūlomos aplinkos apsaugos vadybos užtikrinimo priemonės atitinka </w:t>
            </w:r>
            <w:r w:rsidR="00B40B37" w:rsidRPr="00D933CA">
              <w:rPr>
                <w:rFonts w:cstheme="minorBidi"/>
                <w:color w:val="000000"/>
                <w:sz w:val="22"/>
                <w:szCs w:val="22"/>
              </w:rPr>
              <w:lastRenderedPageBreak/>
              <w:t>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431CD0">
              <w:rPr>
                <w:rFonts w:cstheme="minorBidi"/>
                <w:color w:val="000000"/>
                <w:sz w:val="22"/>
                <w:szCs w:val="22"/>
              </w:rPr>
              <w:t xml:space="preserve">; </w:t>
            </w:r>
            <w:r w:rsidR="00431CD0" w:rsidRPr="00431CD0">
              <w:rPr>
                <w:rFonts w:eastAsia="Arial Unicode MS"/>
                <w:color w:val="000000"/>
                <w:sz w:val="22"/>
                <w:szCs w:val="22"/>
                <w:lang w:eastAsia="en-US"/>
              </w:rPr>
              <w:t xml:space="preserve"> </w:t>
            </w:r>
            <w:r w:rsidR="00431CD0" w:rsidRPr="00431CD0">
              <w:rPr>
                <w:rFonts w:cstheme="minorBidi"/>
                <w:color w:val="000000"/>
                <w:sz w:val="22"/>
                <w:szCs w:val="22"/>
              </w:rPr>
              <w:t>arba tiekėjo informacija, kad aplinkos apsaugos vadybos sistema pas tiekėją jau yra įdiegta, atliktas auditas (kartu pateikiamas sertifikavimo įmonės patvirtinimas) ir šiuo metu tik laukiama, kol sertifikavimo įmonė išduos sertifikatą</w:t>
            </w:r>
            <w:r w:rsidR="00431CD0">
              <w:rPr>
                <w:rFonts w:cstheme="minorBidi"/>
                <w:color w:val="000000"/>
                <w:sz w:val="22"/>
                <w:szCs w:val="22"/>
              </w:rPr>
              <w:t>.</w:t>
            </w:r>
          </w:p>
          <w:p w14:paraId="7D5DA1F1" w14:textId="77777777" w:rsidR="004D7E9D" w:rsidRPr="001E4218" w:rsidRDefault="004D7E9D" w:rsidP="004D7E9D">
            <w:pPr>
              <w:autoSpaceDE w:val="0"/>
              <w:autoSpaceDN w:val="0"/>
              <w:adjustRightInd w:val="0"/>
              <w:jc w:val="both"/>
              <w:rPr>
                <w:color w:val="000000"/>
                <w:sz w:val="22"/>
                <w:szCs w:val="22"/>
              </w:rPr>
            </w:pPr>
          </w:p>
          <w:p w14:paraId="0C1A8F25" w14:textId="77777777" w:rsidR="004D7E9D" w:rsidRPr="001E4218" w:rsidRDefault="004D7E9D" w:rsidP="004D7E9D">
            <w:pPr>
              <w:autoSpaceDE w:val="0"/>
              <w:autoSpaceDN w:val="0"/>
              <w:adjustRightInd w:val="0"/>
              <w:jc w:val="both"/>
              <w:rPr>
                <w:color w:val="000000"/>
                <w:sz w:val="22"/>
                <w:szCs w:val="22"/>
              </w:rPr>
            </w:pPr>
          </w:p>
          <w:p w14:paraId="71F223D4" w14:textId="77777777" w:rsidR="004D7E9D" w:rsidRPr="001E4218" w:rsidRDefault="004D7E9D" w:rsidP="004D7E9D">
            <w:pPr>
              <w:autoSpaceDE w:val="0"/>
              <w:autoSpaceDN w:val="0"/>
              <w:adjustRightInd w:val="0"/>
              <w:jc w:val="both"/>
              <w:rPr>
                <w:color w:val="000000"/>
                <w:sz w:val="22"/>
                <w:szCs w:val="22"/>
              </w:rPr>
            </w:pPr>
          </w:p>
          <w:p w14:paraId="71556E5B" w14:textId="77777777" w:rsidR="004D7E9D" w:rsidRPr="001E4218" w:rsidRDefault="004D7E9D" w:rsidP="004D7E9D">
            <w:pPr>
              <w:autoSpaceDE w:val="0"/>
              <w:autoSpaceDN w:val="0"/>
              <w:adjustRightInd w:val="0"/>
              <w:jc w:val="both"/>
              <w:rPr>
                <w:color w:val="000000"/>
                <w:sz w:val="22"/>
                <w:szCs w:val="22"/>
              </w:rPr>
            </w:pPr>
          </w:p>
          <w:p w14:paraId="75777A16" w14:textId="77777777" w:rsidR="004D7E9D" w:rsidRPr="001E4218" w:rsidRDefault="004D7E9D" w:rsidP="004D7E9D">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3A6E4" w14:textId="77777777" w:rsidR="00431CD0" w:rsidRPr="00431CD0" w:rsidRDefault="00431CD0" w:rsidP="00431CD0">
            <w:pPr>
              <w:autoSpaceDE w:val="0"/>
              <w:autoSpaceDN w:val="0"/>
              <w:adjustRightInd w:val="0"/>
              <w:jc w:val="both"/>
              <w:rPr>
                <w:rFonts w:cstheme="minorBidi"/>
                <w:color w:val="000000"/>
                <w:sz w:val="22"/>
                <w:szCs w:val="22"/>
              </w:rPr>
            </w:pPr>
            <w:r w:rsidRPr="00431CD0">
              <w:rPr>
                <w:rFonts w:cstheme="minorBidi"/>
                <w:color w:val="000000"/>
                <w:sz w:val="22"/>
                <w:szCs w:val="22"/>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527626E9" w14:textId="77777777" w:rsidR="00431CD0" w:rsidRDefault="00431CD0" w:rsidP="00BE5C22">
            <w:pPr>
              <w:autoSpaceDE w:val="0"/>
              <w:autoSpaceDN w:val="0"/>
              <w:adjustRightInd w:val="0"/>
              <w:jc w:val="both"/>
              <w:rPr>
                <w:rFonts w:cstheme="minorBidi"/>
                <w:color w:val="000000"/>
                <w:sz w:val="22"/>
                <w:szCs w:val="22"/>
              </w:rPr>
            </w:pPr>
          </w:p>
          <w:p w14:paraId="19BF8752" w14:textId="77777777"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t>Jeigu tiekėjas pats atitinka šį reikalavimą, tačiau pasitelkia subtiekėjus nurodytiems darbams atlikti , kuriems (-</w:t>
            </w:r>
            <w:proofErr w:type="spellStart"/>
            <w:r w:rsidRPr="00474DBD">
              <w:rPr>
                <w:rFonts w:cstheme="minorBidi"/>
                <w:color w:val="000000"/>
                <w:sz w:val="22"/>
                <w:szCs w:val="22"/>
              </w:rPr>
              <w:t>ioms</w:t>
            </w:r>
            <w:proofErr w:type="spellEnd"/>
            <w:r w:rsidRPr="00CB5862">
              <w:rPr>
                <w:rFonts w:cstheme="minorBidi"/>
                <w:color w:val="000000"/>
                <w:sz w:val="22"/>
                <w:szCs w:val="22"/>
              </w:rPr>
              <w:t xml:space="preserve">) yra keliamas šis reikalavimas, pateikiamas: tiekėjo vidaus dokumentas (pvz., įmonės patvirtinta aplinkos apsaugos politika ar kiti dokumentai) arba su subtiekėju pasirašytas </w:t>
            </w:r>
            <w:r w:rsidRPr="00CB5862">
              <w:rPr>
                <w:rFonts w:cstheme="minorBidi"/>
                <w:color w:val="000000"/>
                <w:sz w:val="22"/>
                <w:szCs w:val="22"/>
              </w:rPr>
              <w:lastRenderedPageBreak/>
              <w:t>susitarimas, arba kitas dokumentas, kuriame yra aprašyta, kad subtiekėjas turi l</w:t>
            </w:r>
            <w:r w:rsidRPr="00D933CA">
              <w:rPr>
                <w:rFonts w:cstheme="minorBidi"/>
                <w:color w:val="000000"/>
                <w:sz w:val="22"/>
                <w:szCs w:val="22"/>
              </w:rPr>
              <w:t>aikytis tiekėjo aplinkos apsaugos vadybos standarto tiek kiek jis taikomas atsižvelgiant į subtiekėjo prisiimamus įsipareigojimus pirkimo sutarčiai vykdyti bei nustatyta tiekėjo atsakomybė prižiūrėti, kad subtiekėjas vadovautųsi tiekėjo turimu aplinkos aps</w:t>
            </w:r>
            <w:r w:rsidRPr="008A0166">
              <w:rPr>
                <w:rFonts w:cstheme="minorBidi"/>
                <w:color w:val="000000"/>
                <w:sz w:val="22"/>
                <w:szCs w:val="22"/>
              </w:rPr>
              <w:t>augos vadybos standartu.</w:t>
            </w:r>
          </w:p>
          <w:p w14:paraId="63B723FD" w14:textId="77777777" w:rsidR="004D7E9D" w:rsidRPr="001E4218" w:rsidRDefault="004D7E9D" w:rsidP="00BE5C22">
            <w:pPr>
              <w:autoSpaceDE w:val="0"/>
              <w:autoSpaceDN w:val="0"/>
              <w:adjustRightInd w:val="0"/>
              <w:jc w:val="both"/>
              <w:rPr>
                <w:color w:val="000000"/>
                <w:sz w:val="22"/>
                <w:szCs w:val="22"/>
              </w:rPr>
            </w:pPr>
          </w:p>
        </w:tc>
      </w:tr>
    </w:tbl>
    <w:p w14:paraId="222549D0" w14:textId="77777777" w:rsidR="006545F9" w:rsidRPr="00780655" w:rsidRDefault="006545F9" w:rsidP="00384F5A">
      <w:pPr>
        <w:spacing w:after="0" w:line="240" w:lineRule="auto"/>
        <w:jc w:val="center"/>
        <w:rPr>
          <w:rFonts w:eastAsiaTheme="minorHAnsi" w:cstheme="minorHAnsi"/>
          <w:lang w:eastAsia="en-US"/>
        </w:rPr>
      </w:pPr>
    </w:p>
    <w:p w14:paraId="0B8D6FF5"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4C0CB0BE" w14:textId="77777777" w:rsidR="006D49AB" w:rsidRPr="001E4218" w:rsidRDefault="006D49AB" w:rsidP="006D49AB">
      <w:pPr>
        <w:rPr>
          <w:rFonts w:cstheme="minorHAnsi"/>
          <w:sz w:val="22"/>
          <w:szCs w:val="22"/>
        </w:rPr>
      </w:pPr>
    </w:p>
    <w:p w14:paraId="1DE53F58" w14:textId="77777777" w:rsidR="006D49AB" w:rsidRPr="001E4218" w:rsidRDefault="006D49AB" w:rsidP="006D49AB">
      <w:pPr>
        <w:rPr>
          <w:rFonts w:cstheme="minorHAnsi"/>
          <w:sz w:val="22"/>
          <w:szCs w:val="22"/>
        </w:rPr>
      </w:pPr>
    </w:p>
    <w:p w14:paraId="7EBBD008" w14:textId="77777777" w:rsidR="006D49AB" w:rsidRPr="001E4218" w:rsidRDefault="006D49AB" w:rsidP="006D49AB">
      <w:pPr>
        <w:rPr>
          <w:rFonts w:cstheme="minorHAnsi"/>
          <w:sz w:val="22"/>
          <w:szCs w:val="22"/>
        </w:rPr>
      </w:pPr>
    </w:p>
    <w:p w14:paraId="0628C489" w14:textId="77777777" w:rsidR="006D49AB" w:rsidRPr="001E4218" w:rsidRDefault="006D49AB" w:rsidP="001E4218">
      <w:pPr>
        <w:jc w:val="right"/>
        <w:rPr>
          <w:rFonts w:cstheme="minorHAnsi"/>
          <w:sz w:val="22"/>
          <w:szCs w:val="22"/>
        </w:rPr>
      </w:pPr>
    </w:p>
    <w:p w14:paraId="65087889" w14:textId="77777777" w:rsidR="006D49AB" w:rsidRDefault="006D49AB" w:rsidP="00DE290C">
      <w:pPr>
        <w:rPr>
          <w:rFonts w:cstheme="minorHAnsi"/>
          <w:b/>
          <w:bCs/>
          <w:smallCaps/>
          <w:sz w:val="22"/>
          <w:szCs w:val="22"/>
        </w:rPr>
      </w:pPr>
    </w:p>
    <w:p w14:paraId="11050586" w14:textId="77777777" w:rsidR="006A2FD5" w:rsidRDefault="006A2FD5" w:rsidP="00DE290C">
      <w:pPr>
        <w:rPr>
          <w:rFonts w:cstheme="minorHAnsi"/>
          <w:b/>
          <w:bCs/>
          <w:smallCaps/>
          <w:sz w:val="22"/>
          <w:szCs w:val="22"/>
        </w:rPr>
      </w:pPr>
    </w:p>
    <w:p w14:paraId="08B1B2C9" w14:textId="77777777" w:rsidR="006A2FD5" w:rsidRDefault="006A2FD5" w:rsidP="00DE290C">
      <w:pPr>
        <w:rPr>
          <w:rFonts w:cstheme="minorHAnsi"/>
          <w:b/>
          <w:bCs/>
          <w:smallCaps/>
          <w:sz w:val="22"/>
          <w:szCs w:val="22"/>
        </w:rPr>
      </w:pPr>
    </w:p>
    <w:p w14:paraId="242478FA" w14:textId="77777777" w:rsidR="006A2FD5" w:rsidRDefault="006A2FD5" w:rsidP="00DE290C">
      <w:pPr>
        <w:rPr>
          <w:rFonts w:cstheme="minorHAnsi"/>
          <w:b/>
          <w:bCs/>
          <w:smallCaps/>
          <w:sz w:val="22"/>
          <w:szCs w:val="22"/>
        </w:rPr>
      </w:pPr>
    </w:p>
    <w:p w14:paraId="2641CBE4" w14:textId="77777777" w:rsidR="006A2FD5" w:rsidRDefault="006A2FD5" w:rsidP="00DE290C">
      <w:pPr>
        <w:rPr>
          <w:rFonts w:cstheme="minorHAnsi"/>
          <w:b/>
          <w:bCs/>
          <w:smallCaps/>
          <w:sz w:val="22"/>
          <w:szCs w:val="22"/>
        </w:rPr>
      </w:pPr>
    </w:p>
    <w:p w14:paraId="45379EBA" w14:textId="77777777" w:rsidR="006A2FD5" w:rsidRDefault="006A2FD5" w:rsidP="00DE290C">
      <w:pPr>
        <w:rPr>
          <w:rFonts w:cstheme="minorHAnsi"/>
          <w:b/>
          <w:bCs/>
          <w:smallCaps/>
          <w:sz w:val="22"/>
          <w:szCs w:val="22"/>
        </w:rPr>
      </w:pPr>
    </w:p>
    <w:p w14:paraId="01D1288E" w14:textId="77777777" w:rsidR="006A2FD5" w:rsidRDefault="006A2FD5" w:rsidP="00DE290C">
      <w:pPr>
        <w:rPr>
          <w:rFonts w:cstheme="minorHAnsi"/>
          <w:b/>
          <w:bCs/>
          <w:smallCaps/>
          <w:sz w:val="22"/>
          <w:szCs w:val="22"/>
        </w:rPr>
      </w:pPr>
    </w:p>
    <w:p w14:paraId="500D810A" w14:textId="77777777" w:rsidR="00CC6934" w:rsidRDefault="00CC6934" w:rsidP="00DE290C">
      <w:pPr>
        <w:rPr>
          <w:rFonts w:cstheme="minorHAnsi"/>
          <w:b/>
          <w:bCs/>
          <w:smallCaps/>
          <w:sz w:val="22"/>
          <w:szCs w:val="22"/>
        </w:rPr>
      </w:pPr>
    </w:p>
    <w:p w14:paraId="311C31FB" w14:textId="77777777" w:rsidR="00CC6934" w:rsidRDefault="00CC6934" w:rsidP="00DE290C">
      <w:pPr>
        <w:rPr>
          <w:rFonts w:cstheme="minorHAnsi"/>
          <w:b/>
          <w:bCs/>
          <w:smallCaps/>
          <w:sz w:val="22"/>
          <w:szCs w:val="22"/>
        </w:rPr>
      </w:pPr>
    </w:p>
    <w:p w14:paraId="21B63065" w14:textId="77777777" w:rsidR="00F42375" w:rsidRDefault="00F42375" w:rsidP="00DE290C">
      <w:pPr>
        <w:rPr>
          <w:rFonts w:cstheme="minorHAnsi"/>
          <w:b/>
          <w:bCs/>
          <w:smallCaps/>
          <w:sz w:val="22"/>
          <w:szCs w:val="22"/>
        </w:rPr>
      </w:pPr>
    </w:p>
    <w:p w14:paraId="656B4DBC" w14:textId="77777777" w:rsidR="00F42375" w:rsidRDefault="00F42375" w:rsidP="00DE290C">
      <w:pPr>
        <w:rPr>
          <w:rFonts w:cstheme="minorHAnsi"/>
          <w:b/>
          <w:bCs/>
          <w:smallCaps/>
          <w:sz w:val="22"/>
          <w:szCs w:val="22"/>
        </w:rPr>
      </w:pPr>
    </w:p>
    <w:p w14:paraId="03D6A20D" w14:textId="77777777" w:rsidR="00431CD0" w:rsidRDefault="00431CD0" w:rsidP="00DE290C">
      <w:pPr>
        <w:rPr>
          <w:rFonts w:cstheme="minorHAnsi"/>
          <w:b/>
          <w:bCs/>
          <w:smallCaps/>
          <w:sz w:val="22"/>
          <w:szCs w:val="22"/>
        </w:rPr>
      </w:pPr>
    </w:p>
    <w:sectPr w:rsidR="00431CD0" w:rsidSect="00AB4EF5">
      <w:pgSz w:w="12240" w:h="15840"/>
      <w:pgMar w:top="993" w:right="104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3A2E" w14:textId="77777777" w:rsidR="00A23A32" w:rsidRDefault="00A23A32" w:rsidP="00D05666">
      <w:r>
        <w:separator/>
      </w:r>
    </w:p>
  </w:endnote>
  <w:endnote w:type="continuationSeparator" w:id="0">
    <w:p w14:paraId="44A3BF12" w14:textId="77777777" w:rsidR="00A23A32" w:rsidRDefault="00A23A32" w:rsidP="00D05666">
      <w:r>
        <w:continuationSeparator/>
      </w:r>
    </w:p>
  </w:endnote>
  <w:endnote w:type="continuationNotice" w:id="1">
    <w:p w14:paraId="09761E65" w14:textId="77777777" w:rsidR="00A23A32" w:rsidRDefault="00A23A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AAF2" w14:textId="77777777" w:rsidR="00EE0689" w:rsidRDefault="00EE0689">
    <w:pPr>
      <w:pStyle w:val="Porat"/>
      <w:jc w:val="right"/>
    </w:pPr>
  </w:p>
  <w:p w14:paraId="50A8CA79"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5E61" w14:textId="77777777" w:rsidR="00A23A32" w:rsidRDefault="00A23A32" w:rsidP="00D05666">
      <w:r>
        <w:separator/>
      </w:r>
    </w:p>
  </w:footnote>
  <w:footnote w:type="continuationSeparator" w:id="0">
    <w:p w14:paraId="0E694D76" w14:textId="77777777" w:rsidR="00A23A32" w:rsidRDefault="00A23A32" w:rsidP="00D05666">
      <w:r>
        <w:continuationSeparator/>
      </w:r>
    </w:p>
  </w:footnote>
  <w:footnote w:type="continuationNotice" w:id="1">
    <w:p w14:paraId="7B4F9874" w14:textId="77777777" w:rsidR="00A23A32" w:rsidRDefault="00A23A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2"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D730FCE4"/>
    <w:lvl w:ilvl="0">
      <w:start w:val="1"/>
      <w:numFmt w:val="decimal"/>
      <w:lvlText w:val="%1."/>
      <w:lvlJc w:val="left"/>
      <w:pPr>
        <w:ind w:left="360" w:hanging="360"/>
      </w:pPr>
      <w:rPr>
        <w:rFonts w:hint="default"/>
        <w:color w:val="00B050"/>
      </w:rPr>
    </w:lvl>
    <w:lvl w:ilvl="1">
      <w:start w:val="8"/>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4"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703705155">
    <w:abstractNumId w:val="19"/>
  </w:num>
  <w:num w:numId="2" w16cid:durableId="758405830">
    <w:abstractNumId w:val="8"/>
  </w:num>
  <w:num w:numId="3" w16cid:durableId="1639914146">
    <w:abstractNumId w:val="34"/>
  </w:num>
  <w:num w:numId="4" w16cid:durableId="306590464">
    <w:abstractNumId w:val="32"/>
  </w:num>
  <w:num w:numId="5" w16cid:durableId="1808743957">
    <w:abstractNumId w:val="42"/>
  </w:num>
  <w:num w:numId="6" w16cid:durableId="721289719">
    <w:abstractNumId w:val="38"/>
  </w:num>
  <w:num w:numId="7" w16cid:durableId="125205121">
    <w:abstractNumId w:val="6"/>
  </w:num>
  <w:num w:numId="8" w16cid:durableId="953831184">
    <w:abstractNumId w:val="39"/>
  </w:num>
  <w:num w:numId="9" w16cid:durableId="336537833">
    <w:abstractNumId w:val="37"/>
  </w:num>
  <w:num w:numId="10" w16cid:durableId="1716001737">
    <w:abstractNumId w:val="28"/>
  </w:num>
  <w:num w:numId="11" w16cid:durableId="353269171">
    <w:abstractNumId w:val="35"/>
  </w:num>
  <w:num w:numId="12" w16cid:durableId="730081785">
    <w:abstractNumId w:val="14"/>
  </w:num>
  <w:num w:numId="13" w16cid:durableId="478575113">
    <w:abstractNumId w:val="4"/>
  </w:num>
  <w:num w:numId="14" w16cid:durableId="319429756">
    <w:abstractNumId w:val="5"/>
  </w:num>
  <w:num w:numId="15" w16cid:durableId="1586913621">
    <w:abstractNumId w:val="40"/>
  </w:num>
  <w:num w:numId="16" w16cid:durableId="1430856575">
    <w:abstractNumId w:val="18"/>
  </w:num>
  <w:num w:numId="17" w16cid:durableId="1342969702">
    <w:abstractNumId w:val="10"/>
  </w:num>
  <w:num w:numId="18" w16cid:durableId="1160849267">
    <w:abstractNumId w:val="45"/>
  </w:num>
  <w:num w:numId="19" w16cid:durableId="188029668">
    <w:abstractNumId w:val="31"/>
  </w:num>
  <w:num w:numId="20" w16cid:durableId="1889368663">
    <w:abstractNumId w:val="43"/>
  </w:num>
  <w:num w:numId="21" w16cid:durableId="1298335651">
    <w:abstractNumId w:val="25"/>
  </w:num>
  <w:num w:numId="22" w16cid:durableId="461654058">
    <w:abstractNumId w:val="3"/>
  </w:num>
  <w:num w:numId="23" w16cid:durableId="17295980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925785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7912684">
    <w:abstractNumId w:val="29"/>
  </w:num>
  <w:num w:numId="26" w16cid:durableId="1218736429">
    <w:abstractNumId w:val="33"/>
  </w:num>
  <w:num w:numId="27" w16cid:durableId="502627606">
    <w:abstractNumId w:val="36"/>
  </w:num>
  <w:num w:numId="28" w16cid:durableId="1686328045">
    <w:abstractNumId w:val="24"/>
  </w:num>
  <w:num w:numId="29" w16cid:durableId="902374778">
    <w:abstractNumId w:val="41"/>
  </w:num>
  <w:num w:numId="30" w16cid:durableId="82998996">
    <w:abstractNumId w:val="15"/>
  </w:num>
  <w:num w:numId="31" w16cid:durableId="824777907">
    <w:abstractNumId w:val="17"/>
  </w:num>
  <w:num w:numId="32" w16cid:durableId="1564220504">
    <w:abstractNumId w:val="9"/>
  </w:num>
  <w:num w:numId="33" w16cid:durableId="2092771177">
    <w:abstractNumId w:val="13"/>
  </w:num>
  <w:num w:numId="34" w16cid:durableId="1439254455">
    <w:abstractNumId w:val="23"/>
  </w:num>
  <w:num w:numId="35" w16cid:durableId="1988702695">
    <w:abstractNumId w:val="27"/>
  </w:num>
  <w:num w:numId="36" w16cid:durableId="90007675">
    <w:abstractNumId w:val="16"/>
  </w:num>
  <w:num w:numId="37" w16cid:durableId="96949230">
    <w:abstractNumId w:val="22"/>
  </w:num>
  <w:num w:numId="38" w16cid:durableId="1021396641">
    <w:abstractNumId w:val="44"/>
  </w:num>
  <w:num w:numId="39" w16cid:durableId="1585337361">
    <w:abstractNumId w:val="12"/>
  </w:num>
  <w:num w:numId="40" w16cid:durableId="1613512959">
    <w:abstractNumId w:val="20"/>
  </w:num>
  <w:num w:numId="41" w16cid:durableId="769161551">
    <w:abstractNumId w:val="30"/>
  </w:num>
  <w:num w:numId="42" w16cid:durableId="132334233">
    <w:abstractNumId w:val="26"/>
  </w:num>
  <w:num w:numId="43" w16cid:durableId="24203016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4F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076"/>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5BCC"/>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74C"/>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CF6"/>
    <w:rsid w:val="00177EC6"/>
    <w:rsid w:val="001801B7"/>
    <w:rsid w:val="00180340"/>
    <w:rsid w:val="00180466"/>
    <w:rsid w:val="00181168"/>
    <w:rsid w:val="001811AB"/>
    <w:rsid w:val="00181438"/>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CB5"/>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927"/>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099F"/>
    <w:rsid w:val="00331673"/>
    <w:rsid w:val="00331ED1"/>
    <w:rsid w:val="00332388"/>
    <w:rsid w:val="003328D9"/>
    <w:rsid w:val="00333928"/>
    <w:rsid w:val="00333BFA"/>
    <w:rsid w:val="00334D33"/>
    <w:rsid w:val="00334EB8"/>
    <w:rsid w:val="003354F0"/>
    <w:rsid w:val="00335A01"/>
    <w:rsid w:val="00335DA5"/>
    <w:rsid w:val="0033642E"/>
    <w:rsid w:val="003367A2"/>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1E66"/>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3DD"/>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0B9"/>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04E"/>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309"/>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1780"/>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D00"/>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740"/>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97A"/>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4724"/>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6FF4"/>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63"/>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3042"/>
    <w:rsid w:val="00A23A3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456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0F12"/>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24C"/>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4EF5"/>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0F"/>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48D"/>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5BCC"/>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23C"/>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3553"/>
    <w:rsid w:val="00D6513A"/>
    <w:rsid w:val="00D65C16"/>
    <w:rsid w:val="00D65DAB"/>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53F2"/>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5CE9"/>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24C"/>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1D79"/>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6EEA"/>
    <w:rsid w:val="00E77BB9"/>
    <w:rsid w:val="00E77D11"/>
    <w:rsid w:val="00E80EDE"/>
    <w:rsid w:val="00E81505"/>
    <w:rsid w:val="00E816FE"/>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856"/>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6A1"/>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3A2"/>
    <w:rsid w:val="00F85EE3"/>
    <w:rsid w:val="00F85F68"/>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97159"/>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36394"/>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F6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zt.lrv.lt/lt/kvalifikacijos-pazymejim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9082</Words>
  <Characters>5177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User</cp:lastModifiedBy>
  <cp:revision>2</cp:revision>
  <cp:lastPrinted>2026-02-09T11:35:00Z</cp:lastPrinted>
  <dcterms:created xsi:type="dcterms:W3CDTF">2026-03-25T14:25:00Z</dcterms:created>
  <dcterms:modified xsi:type="dcterms:W3CDTF">2026-03-25T14:25:00Z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